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CD" w:rsidRDefault="00DA6AE7" w:rsidP="005B00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8" type="#_x0000_t202" style="position:absolute;left:0;text-align:left;margin-left:53.95pt;margin-top:172.25pt;width:134.5pt;height:94.7pt;z-index:251666432;mso-position-horizontal-relative:page;mso-position-vertical-relative:page" filled="f" stroked="f">
            <v:textbox style="mso-next-textbox:#_x0000_s1478">
              <w:txbxContent>
                <w:p w:rsidR="005B00E2" w:rsidRPr="005B00E2" w:rsidRDefault="00DF49C9">
                  <w:r>
                    <w:rPr>
                      <w:noProof/>
                    </w:rPr>
                    <w:drawing>
                      <wp:inline distT="0" distB="0" distL="0" distR="0">
                        <wp:extent cx="1621743" cy="1700613"/>
                        <wp:effectExtent l="19050" t="0" r="0" b="0"/>
                        <wp:docPr id="15" name="Picture 14" descr="j04008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0400866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24865" cy="170388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479" type="#_x0000_t202" style="position:absolute;left:0;text-align:left;margin-left:576.7pt;margin-top:3in;width:141pt;height:74.9pt;z-index:251667456;mso-position-horizontal-relative:page;mso-position-vertical-relative:page" filled="f" stroked="f">
            <v:textbox style="mso-next-textbox:#_x0000_s1479">
              <w:txbxContent>
                <w:p w:rsidR="005B00E2" w:rsidRPr="005B00E2" w:rsidRDefault="00DF49C9">
                  <w:r>
                    <w:rPr>
                      <w:noProof/>
                    </w:rPr>
                    <w:drawing>
                      <wp:inline distT="0" distB="0" distL="0" distR="0">
                        <wp:extent cx="1134051" cy="843673"/>
                        <wp:effectExtent l="19050" t="0" r="8949" b="0"/>
                        <wp:docPr id="10" name="Picture 9" descr="j040104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0401044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3032" cy="8429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81" type="#_x0000_t202" style="position:absolute;left:0;text-align:left;margin-left:0;margin-top:351.95pt;width:171pt;height:38.8pt;z-index:251655168;visibility:visible;mso-wrap-edited:f;mso-wrap-distance-left:2.88pt;mso-wrap-distance-top:2.88pt;mso-wrap-distance-right:2.88pt;mso-wrap-distance-bottom:2.88pt;mso-position-horizontal:center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" inset="2.85pt,2.85pt,2.85pt,2.85pt">
              <w:txbxContent>
                <w:p w:rsidR="00C044B2" w:rsidRDefault="007C47C7" w:rsidP="00F54F6A">
                  <w:pPr>
                    <w:pStyle w:val="Address"/>
                    <w:rPr>
                      <w:sz w:val="22"/>
                      <w:szCs w:val="22"/>
                    </w:rPr>
                  </w:pPr>
                  <w:r w:rsidRPr="007C47C7">
                    <w:rPr>
                      <w:sz w:val="22"/>
                      <w:szCs w:val="22"/>
                    </w:rPr>
                    <w:t xml:space="preserve">DAVILA Real Estate Solutions </w:t>
                  </w:r>
                </w:p>
                <w:p w:rsidR="00391F98" w:rsidRPr="007C47C7" w:rsidRDefault="00391F98" w:rsidP="00F54F6A">
                  <w:pPr>
                    <w:pStyle w:val="Address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LLC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6" type="#_x0000_t202" style="position:absolute;left:0;text-align:left;margin-left:576.7pt;margin-top:119.6pt;width:168.5pt;height:83.3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;mso-fit-shape-to-text:t" inset="2.85pt,2.85pt,2.85pt,2.85pt">
              <w:txbxContent>
                <w:p w:rsidR="00C044B2" w:rsidRPr="00AE7DD5" w:rsidRDefault="00C044B2" w:rsidP="002B2296">
                  <w:pPr>
                    <w:pStyle w:val="Heading1"/>
                  </w:pPr>
                  <w:r w:rsidRPr="00AE7DD5">
                    <w:t>Pro</w:t>
                  </w:r>
                  <w:r w:rsidR="00B84581">
                    <w:t>perty</w:t>
                  </w:r>
                  <w:r w:rsidRPr="00AE7DD5">
                    <w:t>/Service Information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ko-KR"/>
        </w:rPr>
        <w:pict>
          <v:shape id="_x0000_s1497" type="#_x0000_t202" style="position:absolute;left:0;text-align:left;margin-left:0;margin-top:505pt;width:78.8pt;height:63.6pt;z-index:251645952;mso-wrap-style:none;mso-position-horizontal:center;mso-position-horizontal-relative:page;mso-position-vertical-relative:page" filled="f" stroked="f">
            <v:textbox style="mso-next-textbox:#_x0000_s1497" inset=",7.2pt,,7.2pt">
              <w:txbxContent>
                <w:p w:rsidR="00AB30C6" w:rsidRDefault="00770373">
                  <w:r>
                    <w:rPr>
                      <w:noProof/>
                      <w:szCs w:val="16"/>
                    </w:rPr>
                    <w:drawing>
                      <wp:inline distT="0" distB="0" distL="0" distR="0">
                        <wp:extent cx="2271395" cy="479425"/>
                        <wp:effectExtent l="19050" t="0" r="0" b="0"/>
                        <wp:docPr id="6" name="Picture 6" descr="C:\Documents and Settings\Germaine\My Documents\My Pictures\Picture\subdivisionsm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ocuments and Settings\Germaine\My Documents\My Pictures\Picture\subdivisionsm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1395" cy="479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9" type="#_x0000_t202" style="position:absolute;left:0;text-align:left;margin-left:576.7pt;margin-top:61.6pt;width:168.5pt;height:26.4pt;z-index:2516531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;mso-fit-shape-to-text:t" inset="2.85pt,2.85pt,2.85pt,2.85pt">
              <w:txbxContent>
                <w:p w:rsidR="00C044B2" w:rsidRPr="007C47C7" w:rsidRDefault="007C47C7" w:rsidP="00B852CA">
                  <w:pPr>
                    <w:pStyle w:val="CompanyName"/>
                    <w:jc w:val="left"/>
                    <w:rPr>
                      <w:rFonts w:ascii="Arial" w:hAnsi="Arial"/>
                      <w:b/>
                      <w:sz w:val="24"/>
                      <w:szCs w:val="24"/>
                      <w:lang w:val="fr-FR"/>
                    </w:rPr>
                  </w:pPr>
                  <w:r w:rsidRPr="007C47C7">
                    <w:rPr>
                      <w:rFonts w:ascii="Arial" w:hAnsi="Arial"/>
                      <w:b/>
                      <w:sz w:val="24"/>
                      <w:szCs w:val="24"/>
                      <w:lang w:val="fr-FR"/>
                    </w:rPr>
                    <w:t xml:space="preserve">DAVILA  R.E. Solutions LLC 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7" type="#_x0000_t202" style="position:absolute;left:0;text-align:left;margin-left:48.2pt;margin-top:311.2pt;width:167.75pt;height:103.7pt;z-index:25165107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;mso-fit-shape-to-text:t" inset="2.85pt,2.85pt,2.85pt,2.85pt">
              <w:txbxContent>
                <w:p w:rsidR="006B4886" w:rsidRDefault="00F74117" w:rsidP="002525D6">
                  <w:pPr>
                    <w:pStyle w:val="BodyText1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Application Submission Process:</w:t>
                  </w:r>
                </w:p>
                <w:p w:rsidR="00F74117" w:rsidRDefault="00F74117" w:rsidP="002525D6">
                  <w:pPr>
                    <w:pStyle w:val="BodyText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Mail or deliver all completed and signed applications to DAVILA Real Estate Solutions LLC, 8218 E. Madera Dr. Sierra Vista, AZ 85650</w:t>
                  </w:r>
                  <w:r w:rsidR="00D33951">
                    <w:rPr>
                      <w:sz w:val="20"/>
                      <w:szCs w:val="20"/>
                    </w:rPr>
                    <w:t>.</w:t>
                  </w:r>
                </w:p>
                <w:p w:rsidR="00D33951" w:rsidRDefault="00D33951" w:rsidP="002525D6">
                  <w:pPr>
                    <w:pStyle w:val="BodyText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Fax application(s) to (520) 838-8716 along with proof of income. Processing fee must be collected before application process begins.</w:t>
                  </w:r>
                </w:p>
                <w:p w:rsidR="00D33951" w:rsidRPr="00D33951" w:rsidRDefault="00D33951" w:rsidP="002525D6">
                  <w:pPr>
                    <w:pStyle w:val="BodyText1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Include a $30.00 </w:t>
                  </w:r>
                  <w:r>
                    <w:rPr>
                      <w:b/>
                      <w:color w:val="548DD4" w:themeColor="text2" w:themeTint="99"/>
                      <w:sz w:val="20"/>
                      <w:szCs w:val="20"/>
                      <w:u w:val="single"/>
                    </w:rPr>
                    <w:t xml:space="preserve">non-refundable 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processing fee for each application in the form of a Cashier Check or Money Order.</w:t>
                  </w:r>
                </w:p>
                <w:p w:rsidR="00D33951" w:rsidRPr="00F74117" w:rsidRDefault="00D33951" w:rsidP="002525D6">
                  <w:pPr>
                    <w:pStyle w:val="BodyText1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4" type="#_x0000_t202" style="position:absolute;left:0;text-align:left;margin-left:0;margin-top:393.7pt;width:171pt;height:95.4pt;z-index:251648000;visibility:visible;mso-wrap-edited:f;mso-wrap-distance-left:2.88pt;mso-wrap-distance-top:2.88pt;mso-wrap-distance-right:2.88pt;mso-wrap-distance-bottom:2.88pt;mso-position-horizontal:center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:rsidR="007C47C7" w:rsidRPr="007C47C7" w:rsidRDefault="007C47C7" w:rsidP="002525D6">
                  <w:pPr>
                    <w:pStyle w:val="Address2"/>
                    <w:rPr>
                      <w:lang w:val="fr-FR"/>
                    </w:rPr>
                  </w:pPr>
                  <w:r w:rsidRPr="007C47C7">
                    <w:rPr>
                      <w:lang w:val="fr-FR"/>
                    </w:rPr>
                    <w:t xml:space="preserve">8218 E. </w:t>
                  </w:r>
                  <w:proofErr w:type="spellStart"/>
                  <w:r w:rsidRPr="007C47C7">
                    <w:rPr>
                      <w:lang w:val="fr-FR"/>
                    </w:rPr>
                    <w:t>Madera</w:t>
                  </w:r>
                  <w:proofErr w:type="spellEnd"/>
                  <w:r w:rsidRPr="007C47C7">
                    <w:rPr>
                      <w:lang w:val="fr-FR"/>
                    </w:rPr>
                    <w:t xml:space="preserve"> Dr.</w:t>
                  </w:r>
                </w:p>
                <w:p w:rsidR="00C044B2" w:rsidRPr="007C47C7" w:rsidRDefault="007C47C7" w:rsidP="002525D6">
                  <w:pPr>
                    <w:pStyle w:val="Address2"/>
                    <w:rPr>
                      <w:lang w:val="fr-FR"/>
                    </w:rPr>
                  </w:pPr>
                  <w:r w:rsidRPr="007C47C7">
                    <w:rPr>
                      <w:lang w:val="fr-FR"/>
                    </w:rPr>
                    <w:t>Sierra Vista, AZ 85650</w:t>
                  </w:r>
                </w:p>
                <w:p w:rsidR="006C6D55" w:rsidRPr="007C47C7" w:rsidRDefault="007C47C7" w:rsidP="002525D6">
                  <w:pPr>
                    <w:pStyle w:val="Address2"/>
                    <w:rPr>
                      <w:lang w:val="fr-FR"/>
                    </w:rPr>
                  </w:pPr>
                  <w:r w:rsidRPr="007C47C7">
                    <w:rPr>
                      <w:lang w:val="fr-FR"/>
                    </w:rPr>
                    <w:t>Phone: (520) 234-7009</w:t>
                  </w:r>
                </w:p>
                <w:p w:rsidR="006C6D55" w:rsidRPr="007C47C7" w:rsidRDefault="006C6D55" w:rsidP="002525D6">
                  <w:pPr>
                    <w:pStyle w:val="Address2"/>
                    <w:rPr>
                      <w:lang w:val="fr-FR"/>
                    </w:rPr>
                  </w:pPr>
                  <w:r w:rsidRPr="007C47C7">
                    <w:rPr>
                      <w:lang w:val="fr-FR"/>
                    </w:rPr>
                    <w:t xml:space="preserve">Fax: </w:t>
                  </w:r>
                  <w:r w:rsidR="007C47C7" w:rsidRPr="007C47C7">
                    <w:rPr>
                      <w:lang w:val="fr-FR"/>
                    </w:rPr>
                    <w:t>(520) 838-8716</w:t>
                  </w:r>
                </w:p>
                <w:p w:rsidR="00C044B2" w:rsidRPr="007C47C7" w:rsidRDefault="007C47C7" w:rsidP="002525D6">
                  <w:pPr>
                    <w:pStyle w:val="Address2"/>
                    <w:rPr>
                      <w:lang w:val="fr-FR"/>
                    </w:rPr>
                  </w:pPr>
                  <w:r w:rsidRPr="007C47C7">
                    <w:rPr>
                      <w:lang w:val="fr-FR"/>
                    </w:rPr>
                    <w:t xml:space="preserve">E-mail: </w:t>
                  </w:r>
                  <w:hyperlink r:id="rId8" w:history="1">
                    <w:r w:rsidRPr="007C47C7">
                      <w:rPr>
                        <w:rStyle w:val="Hyperlink"/>
                        <w:lang w:val="fr-FR"/>
                      </w:rPr>
                      <w:t>davila@theriver.com</w:t>
                    </w:r>
                  </w:hyperlink>
                </w:p>
                <w:p w:rsidR="007C47C7" w:rsidRPr="007C47C7" w:rsidRDefault="007C47C7" w:rsidP="002525D6">
                  <w:pPr>
                    <w:pStyle w:val="Address2"/>
                    <w:rPr>
                      <w:sz w:val="16"/>
                      <w:szCs w:val="16"/>
                      <w:lang w:val="fr-FR"/>
                    </w:rPr>
                  </w:pPr>
                  <w:proofErr w:type="spellStart"/>
                  <w:r w:rsidRPr="007C47C7">
                    <w:rPr>
                      <w:sz w:val="16"/>
                      <w:szCs w:val="16"/>
                      <w:lang w:val="fr-FR"/>
                    </w:rPr>
                    <w:t>Website</w:t>
                  </w:r>
                  <w:proofErr w:type="spellEnd"/>
                  <w:r w:rsidRPr="007C47C7">
                    <w:rPr>
                      <w:sz w:val="16"/>
                      <w:szCs w:val="16"/>
                      <w:lang w:val="fr-FR"/>
                    </w:rPr>
                    <w:t xml:space="preserve"> : </w:t>
                  </w:r>
                  <w:r w:rsidRPr="007C47C7">
                    <w:rPr>
                      <w:color w:val="0070C0"/>
                      <w:sz w:val="16"/>
                      <w:szCs w:val="16"/>
                      <w:u w:val="single"/>
                      <w:lang w:val="fr-FR"/>
                    </w:rPr>
                    <w:t>www.SierraVistaforSale.com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8" type="#_x0000_t202" style="position:absolute;left:0;text-align:left;margin-left:48.2pt;margin-top:85.6pt;width:167.75pt;height:33.8pt;z-index:2516520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;mso-fit-shape-to-text:t" inset="2.85pt,2.85pt,2.85pt,2.85pt">
              <w:txbxContent>
                <w:p w:rsidR="00C044B2" w:rsidRPr="005B00E2" w:rsidRDefault="00C044B2" w:rsidP="002B2296">
                  <w:pPr>
                    <w:pStyle w:val="Heading4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group id="_x0000_s1288" style="position:absolute;left:0;text-align:left;margin-left:576.7pt;margin-top:107.6pt;width:168.5pt;height:6.5pt;z-index:251657216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group id="_x0000_s1284" style="position:absolute;left:0;text-align:left;margin-left:48.2pt;margin-top:107.6pt;width:167.75pt;height:6.5pt;z-index:251656192;mso-position-horizontal-relative:page;mso-position-vertical-relative:page" coordorigin="18434304,20116800" coordsize="2130552,82296">
            <v:rect id="_x0000_s1285" style="position:absolute;left:18434304;top:20116800;width:71018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86" style="position:absolute;left:19144488;top:20116800;width:71018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87" style="position:absolute;left:19854672;top:20116800;width:71018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shape id="_x0000_s1280" type="#_x0000_t202" style="position:absolute;left:0;text-align:left;margin-left:576.7pt;margin-top:476.45pt;width:168.5pt;height:44.65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;mso-fit-shape-to-text:t" inset="2.85pt,2.85pt,2.85pt,2.85pt">
              <w:txbxContent>
                <w:p w:rsidR="00C044B2" w:rsidRPr="00F135A1" w:rsidRDefault="007C47C7" w:rsidP="00F135A1">
                  <w:pPr>
                    <w:pStyle w:val="Tagline"/>
                  </w:pPr>
                  <w:r>
                    <w:t>Always Great Service!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275" type="#_x0000_t202" style="position:absolute;left:0;text-align:left;margin-left:576.7pt;margin-top:548.6pt;width:168.5pt;height:22.5pt;z-index:25164902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5;mso-column-margin:5.7pt;mso-fit-shape-to-text:t" inset="2.85pt,2.85pt,2.85pt,2.85pt">
              <w:txbxContent>
                <w:p w:rsidR="00C044B2" w:rsidRPr="005B00E2" w:rsidRDefault="00F62C3B" w:rsidP="002525D6">
                  <w:pPr>
                    <w:pStyle w:val="Address2"/>
                  </w:pPr>
                  <w:r>
                    <w:t>Phone</w:t>
                  </w:r>
                  <w:r w:rsidR="00E46499">
                    <w:t xml:space="preserve">: </w:t>
                  </w:r>
                  <w:r w:rsidR="007C47C7">
                    <w:t>(520)234-7009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041A1F">
        <w:br w:type="page"/>
      </w:r>
      <w:r>
        <w:rPr>
          <w:noProof/>
        </w:rPr>
        <w:lastRenderedPageBreak/>
        <w:pict>
          <v:shape id="_x0000_s1480" type="#_x0000_t202" style="position:absolute;left:0;text-align:left;margin-left:61.25pt;margin-top:111.7pt;width:2in;height:110.75pt;z-index:251668480;mso-position-horizontal-relative:page;mso-position-vertical-relative:page" filled="f" stroked="f">
            <v:textbox style="mso-next-textbox:#_x0000_s1480">
              <w:txbxContent>
                <w:p w:rsidR="005B00E2" w:rsidRPr="005B00E2" w:rsidRDefault="00DF49C9" w:rsidP="00C90E50">
                  <w:pPr>
                    <w:jc w:val="lef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76935" cy="1315085"/>
                        <wp:effectExtent l="19050" t="0" r="0" b="0"/>
                        <wp:docPr id="14" name="Picture 13" descr="j043067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0430674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6935" cy="1315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383" type="#_x0000_t202" style="position:absolute;left:0;text-align:left;margin-left:0;margin-top:473.2pt;width:136.5pt;height:25pt;z-index:251662336;visibility:visible;mso-wrap-edited:f;mso-wrap-distance-left:2.88pt;mso-wrap-distance-top:2.88pt;mso-wrap-distance-right:2.88pt;mso-wrap-distance-bottom:2.88pt;mso-position-horizontal:center;mso-position-horizontal-relative:page;mso-position-vertical-relative:page" filled="f" stroked="f" strokecolor="red" strokeweight="1pt" insetpen="t" o:cliptowrap="t">
            <v:shadow color="#ccc"/>
            <o:lock v:ext="edit" shapetype="t"/>
            <v:textbox style="mso-next-textbox:#_x0000_s1383;mso-column-margin:5.7pt;mso-fit-shape-to-text:t" inset="2.85pt,2.85pt,2.85pt,2.85pt">
              <w:txbxContent>
                <w:p w:rsidR="00C044B2" w:rsidRPr="00B852CA" w:rsidRDefault="00232F15" w:rsidP="00501573">
                  <w:pPr>
                    <w:pStyle w:val="Captiontext"/>
                  </w:pPr>
                  <w:r>
                    <w:t>Your home should provide you with comfort.</w:t>
                  </w:r>
                </w:p>
              </w:txbxContent>
            </v:textbox>
            <w10:wrap side="left" anchorx="page" anchory="page"/>
          </v:shape>
        </w:pict>
      </w:r>
      <w:r>
        <w:rPr>
          <w:noProof/>
        </w:rPr>
        <w:pict>
          <v:shape id="_x0000_s1477" type="#_x0000_t202" style="position:absolute;left:0;text-align:left;margin-left:0;margin-top:382.5pt;width:133.9pt;height:85.4pt;z-index:251665408;mso-wrap-style:none;mso-position-horizontal:center;mso-position-horizontal-relative:page;mso-position-vertical-relative:page" filled="f" stroked="f">
            <v:textbox style="mso-next-textbox:#_x0000_s1477">
              <w:txbxContent>
                <w:p w:rsidR="00501573" w:rsidRPr="00501573" w:rsidRDefault="00D20540">
                  <w:r>
                    <w:rPr>
                      <w:noProof/>
                    </w:rPr>
                    <w:drawing>
                      <wp:inline distT="0" distB="0" distL="0" distR="0">
                        <wp:extent cx="663575" cy="993140"/>
                        <wp:effectExtent l="19050" t="0" r="3175" b="0"/>
                        <wp:docPr id="3" name="Picture 2" descr="j040899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j0408991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3575" cy="9931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eastAsia="ko-KR"/>
        </w:rPr>
        <w:pict>
          <v:rect id="_x0000_s1481" style="position:absolute;left:0;text-align:left;margin-left:563.7pt;margin-top:386pt;width:162pt;height:177.3pt;z-index:251669504;mso-position-horizontal-relative:page;mso-position-vertical-relative:page" fillcolor="#fff5c9" stroked="f">
            <v:imagedata embosscolor="shadow add(51)"/>
            <v:shadow on="t" color="#f90" opacity=".5" offset="6pt,6pt"/>
            <o:extrusion v:ext="view" backdepth="1in" rotationangle="25,25" viewpoint="0,0" viewpointorigin="0,0" skewangle="0" skewamt="0" lightposition=",-50000" type="perspective"/>
            <v:textbox style="mso-next-textbox:#_x0000_s1481" inset=",7.2pt,,7.2pt">
              <w:txbxContent>
                <w:p w:rsidR="003B01EE" w:rsidRPr="00F74117" w:rsidRDefault="00232F15" w:rsidP="00F74117">
                  <w:pPr>
                    <w:pStyle w:val="BodyText"/>
                  </w:pPr>
                  <w:r>
                    <w:rPr>
                      <w:color w:val="FF0000"/>
                    </w:rPr>
                    <w:t xml:space="preserve">Move-in Monies: </w:t>
                  </w:r>
                  <w:r>
                    <w:t xml:space="preserve">All move-in monies (including security deposit and </w:t>
                  </w:r>
                  <w:r w:rsidR="00F74117">
                    <w:t>first month rent</w:t>
                  </w:r>
                  <w:r w:rsidR="009D0D89">
                    <w:t>)</w:t>
                  </w:r>
                  <w:r w:rsidR="00F74117">
                    <w:t xml:space="preserve"> </w:t>
                  </w:r>
                  <w:r w:rsidR="00F74117">
                    <w:t>m</w:t>
                  </w:r>
                  <w:r>
                    <w:t xml:space="preserve">ust be paid in the form of a Cashier Check or Money Order </w:t>
                  </w:r>
                  <w:r>
                    <w:rPr>
                      <w:b/>
                    </w:rPr>
                    <w:t xml:space="preserve">NO CASH. 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shape id="_x0000_s1382" type="#_x0000_t202" style="position:absolute;left:0;text-align:left;margin-left:563.7pt;margin-top:119.3pt;width:162pt;height:253.7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>
        <w:rPr>
          <w:noProof/>
        </w:rPr>
        <w:pict>
          <v:shape id="_x0000_s1379" type="#_x0000_t202" style="position:absolute;left:0;text-align:left;margin-left:61.25pt;margin-top:292.65pt;width:162pt;height:252.1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A21AF2" w:rsidRDefault="00F74117" w:rsidP="00F74117">
                  <w:pPr>
                    <w:pStyle w:val="Heading1"/>
                    <w:jc w:val="center"/>
                  </w:pPr>
                  <w:r>
                    <w:t>Our Goal</w:t>
                  </w:r>
                </w:p>
                <w:p w:rsidR="00F74117" w:rsidRDefault="00F74117" w:rsidP="00F74117">
                  <w:pPr>
                    <w:pStyle w:val="BodyText1"/>
                  </w:pPr>
                  <w:r>
                    <w:t>Finding a rental property that meets the needs of your family.</w:t>
                  </w:r>
                </w:p>
                <w:p w:rsidR="00F74117" w:rsidRPr="00F74117" w:rsidRDefault="00F74117" w:rsidP="00F74117">
                  <w:pPr>
                    <w:rPr>
                      <w:rFonts w:ascii="Tahoma" w:hAnsi="Tahoma" w:cs="Tahoma"/>
                    </w:rPr>
                  </w:pPr>
                  <w:r w:rsidRPr="00F74117">
                    <w:rPr>
                      <w:rFonts w:ascii="Tahoma" w:hAnsi="Tahoma" w:cs="Tahoma"/>
                    </w:rPr>
                    <w:t xml:space="preserve">No time to set up a showing? You can view our available rentals online with pictures and details on location and you can print out a rental application form. Please check our Credit Guidelines and Application Submission process, all of which </w:t>
                  </w:r>
                  <w:r>
                    <w:rPr>
                      <w:rFonts w:ascii="Tahoma" w:hAnsi="Tahoma" w:cs="Tahoma"/>
                    </w:rPr>
                    <w:t xml:space="preserve">are </w:t>
                  </w:r>
                  <w:r w:rsidRPr="00F74117">
                    <w:rPr>
                      <w:rFonts w:ascii="Tahoma" w:hAnsi="Tahoma" w:cs="Tahoma"/>
                    </w:rPr>
                    <w:t>designed to make this process as easy as possible</w:t>
                  </w:r>
                  <w:r>
                    <w:rPr>
                      <w:rFonts w:ascii="Tahoma" w:hAnsi="Tahoma" w:cs="Tahoma"/>
                    </w:rPr>
                    <w:t>.</w:t>
                  </w:r>
                </w:p>
              </w:txbxContent>
            </v:textbox>
            <w10:wrap side="left" anchorx="page" anchory="page"/>
          </v:shape>
        </w:pict>
      </w:r>
      <w:r>
        <w:rPr>
          <w:noProof/>
        </w:rPr>
        <w:pict>
          <v:shape id="_x0000_s1475" type="#_x0000_t202" style="position:absolute;left:0;text-align:left;margin-left:61.2pt;margin-top:222.45pt;width:162pt;height:25pt;z-index:251664384;visibility:visible;mso-wrap-edited:f;mso-wrap-distance-left:2.88pt;mso-wrap-distance-top:2.88pt;mso-wrap-distance-right:2.88pt;mso-wrap-distance-bottom:2.88pt;mso-position-horizontal-relative:page;mso-position-vertical-relative:page" filled="f" stroked="f" strokecolor="red" strokeweight="1pt" insetpen="t" o:cliptowrap="t">
            <v:shadow color="#ccc"/>
            <o:lock v:ext="edit" shapetype="t"/>
            <v:textbox style="mso-next-textbox:#_x0000_s1475;mso-column-margin:5.7pt" inset="2.85pt,2.85pt,2.85pt,2.85pt">
              <w:txbxContent>
                <w:p w:rsidR="00C044B2" w:rsidRPr="001F6B65" w:rsidRDefault="00C044B2" w:rsidP="00DF49C9">
                  <w:pPr>
                    <w:pStyle w:val="Captiontext"/>
                    <w:jc w:val="both"/>
                  </w:pPr>
                </w:p>
              </w:txbxContent>
            </v:textbox>
            <w10:wrap side="left" anchorx="page" anchory="page"/>
          </v:shape>
        </w:pict>
      </w:r>
      <w:r>
        <w:rPr>
          <w:noProof/>
        </w:rPr>
        <w:pict>
          <v:shape id="_x0000_s1380" type="#_x0000_t202" style="position:absolute;left:0;text-align:left;margin-left:54.7pt;margin-top:70.65pt;width:598.35pt;height:33.8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;mso-fit-shape-to-text:t" inset="2.85pt,2.85pt,2.85pt,2.85pt">
              <w:txbxContent>
                <w:p w:rsidR="00C044B2" w:rsidRPr="00F74117" w:rsidRDefault="00C044B2" w:rsidP="00F74117"/>
              </w:txbxContent>
            </v:textbox>
            <w10:wrap side="left" anchorx="page" anchory="page"/>
          </v:shape>
        </w:pict>
      </w:r>
      <w:r>
        <w:rPr>
          <w:noProof/>
        </w:rPr>
        <w:pict>
          <v:shape id="_x0000_s1381" type="#_x0000_t202" style="position:absolute;left:0;text-align:left;margin-left:0;margin-top:118.9pt;width:161.95pt;height:252pt;z-index:251660288;visibility:visible;mso-wrap-edited:f;mso-wrap-distance-left:2.88pt;mso-wrap-distance-top:2.88pt;mso-wrap-distance-right:2.88pt;mso-wrap-distance-bottom:2.88pt;mso-position-horizontal:center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;mso-fit-shape-to-text:t" inset="2.85pt,2.85pt,2.85pt,2.85pt">
              <w:txbxContent>
                <w:p w:rsidR="00C044B2" w:rsidRDefault="00250886" w:rsidP="002B2296">
                  <w:pPr>
                    <w:pStyle w:val="Heading1"/>
                  </w:pPr>
                  <w:r>
                    <w:t>Application Process</w:t>
                  </w:r>
                </w:p>
                <w:p w:rsidR="00250886" w:rsidRDefault="00250886" w:rsidP="00250886">
                  <w:pPr>
                    <w:pStyle w:val="BodyText"/>
                  </w:pPr>
                  <w:r>
                    <w:t>Please take a moment to familiarize yourself with our credit guidelines. We believe that being informed will eliminate many possible misunderstandings.</w:t>
                  </w:r>
                </w:p>
                <w:p w:rsidR="00250886" w:rsidRDefault="00250886" w:rsidP="00293765">
                  <w:pPr>
                    <w:pStyle w:val="BodyText"/>
                  </w:pPr>
                  <w:r>
                    <w:rPr>
                      <w:color w:val="FF0000"/>
                    </w:rPr>
                    <w:t xml:space="preserve">Income: </w:t>
                  </w:r>
                  <w:r>
                    <w:t>Monthly income of 2.5 times the mont</w:t>
                  </w:r>
                  <w:r w:rsidR="00232F15">
                    <w:t>h</w:t>
                  </w:r>
                  <w:r>
                    <w:t xml:space="preserve">ly rent is usually required. </w:t>
                  </w:r>
                </w:p>
                <w:p w:rsidR="00232F15" w:rsidRDefault="00232F15" w:rsidP="00293765">
                  <w:pPr>
                    <w:pStyle w:val="BodyText"/>
                  </w:pPr>
                  <w:r>
                    <w:rPr>
                      <w:color w:val="FF0000"/>
                    </w:rPr>
                    <w:t xml:space="preserve">Credit: </w:t>
                  </w:r>
                  <w:r>
                    <w:rPr>
                      <w:b/>
                    </w:rPr>
                    <w:t xml:space="preserve">SORRY NO EVICTIONS </w:t>
                  </w:r>
                  <w:r>
                    <w:t xml:space="preserve">Credit reports will be processed and presented to the owner. </w:t>
                  </w:r>
                </w:p>
                <w:p w:rsidR="00232F15" w:rsidRDefault="00232F15" w:rsidP="00293765">
                  <w:pPr>
                    <w:pStyle w:val="BodyText"/>
                  </w:pPr>
                  <w:r>
                    <w:rPr>
                      <w:color w:val="FF0000"/>
                    </w:rPr>
                    <w:t xml:space="preserve">Employment: </w:t>
                  </w:r>
                  <w:r>
                    <w:t xml:space="preserve">Proof of employment should be sent in with your application and will be verified through  your employer. </w:t>
                  </w:r>
                </w:p>
                <w:p w:rsidR="00232F15" w:rsidRDefault="00232F15" w:rsidP="00293765">
                  <w:pPr>
                    <w:pStyle w:val="BodyText"/>
                  </w:pPr>
                  <w:r>
                    <w:rPr>
                      <w:color w:val="FF0000"/>
                    </w:rPr>
                    <w:t xml:space="preserve">Applications: </w:t>
                  </w:r>
                  <w:r>
                    <w:t xml:space="preserve">A complete and signed application must be filled out by every adult over the age of 18 that will be residing in the property. Incomplete applications will only delay the process. </w:t>
                  </w:r>
                </w:p>
                <w:p w:rsidR="00232F15" w:rsidRDefault="00232F15" w:rsidP="00293765">
                  <w:pPr>
                    <w:pStyle w:val="BodyText"/>
                  </w:pPr>
                  <w:r>
                    <w:rPr>
                      <w:color w:val="FF0000"/>
                    </w:rPr>
                    <w:t xml:space="preserve">Pets: </w:t>
                  </w:r>
                  <w:r>
                    <w:t xml:space="preserve">Consideration of pets is at each </w:t>
                  </w:r>
                  <w:proofErr w:type="gramStart"/>
                  <w:r>
                    <w:t>owners</w:t>
                  </w:r>
                  <w:proofErr w:type="gramEnd"/>
                  <w:r>
                    <w:t xml:space="preserve"> discretion, if allowed a pet deposit will apply. </w:t>
                  </w:r>
                </w:p>
                <w:p w:rsidR="00C044B2" w:rsidRPr="00232F15" w:rsidRDefault="00F74117" w:rsidP="00293765">
                  <w:pPr>
                    <w:pStyle w:val="BodyText"/>
                  </w:pPr>
                  <w:r>
                    <w:rPr>
                      <w:color w:val="FF0000"/>
                    </w:rPr>
                    <w:t xml:space="preserve">Hold Deposit: </w:t>
                  </w:r>
                  <w:r>
                    <w:t>A “deposit to hold” will be required to remove the property from the market once an application has been accepted.</w:t>
                  </w:r>
                  <w:r w:rsidR="00232F15">
                    <w:t xml:space="preserve"> </w:t>
                  </w:r>
                </w:p>
              </w:txbxContent>
            </v:textbox>
            <w10:wrap side="left" anchorx="page" anchory="page"/>
          </v:shape>
        </w:pict>
      </w:r>
      <w:r>
        <w:rPr>
          <w:noProof/>
        </w:rPr>
        <w:pict>
          <v:group id="_x0000_s1384" style="position:absolute;left:0;text-align:left;margin-left:51.1pt;margin-top:91.9pt;width:674.1pt;height:6.5pt;z-index:251663360;mso-position-horizontal-relative:page;mso-position-vertical-relative:page" coordorigin="18434304,20116800" coordsize="8485632,82296">
            <v:rect id="_x0000_s1385" alt="Level bars" style="position:absolute;left:18434304;top:20116800;width:2828544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386" alt="level bars" style="position:absolute;left:21262848;top:20116800;width:2828544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387" alt="level bars" style="position:absolute;left:24091392;top:20116800;width:2828544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side="left" anchorx="page" anchory="page"/>
          </v:group>
        </w:pic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05pt;height:11.05pt" o:bullet="t">
        <v:imagedata r:id="rId1" o:title="mso3B7"/>
      </v:shape>
    </w:pict>
  </w:numPicBullet>
  <w:abstractNum w:abstractNumId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8F7608"/>
    <w:multiLevelType w:val="hybridMultilevel"/>
    <w:tmpl w:val="BB44CAA4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2AAF4271"/>
    <w:multiLevelType w:val="hybridMultilevel"/>
    <w:tmpl w:val="32E04AB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8738D"/>
    <w:multiLevelType w:val="hybridMultilevel"/>
    <w:tmpl w:val="64AA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506068"/>
    <w:rsid w:val="00005933"/>
    <w:rsid w:val="000344AE"/>
    <w:rsid w:val="00041A1F"/>
    <w:rsid w:val="000D6F7F"/>
    <w:rsid w:val="000D7C6F"/>
    <w:rsid w:val="0015579E"/>
    <w:rsid w:val="00182688"/>
    <w:rsid w:val="001F6B65"/>
    <w:rsid w:val="00232F15"/>
    <w:rsid w:val="00250886"/>
    <w:rsid w:val="002525D6"/>
    <w:rsid w:val="00252D41"/>
    <w:rsid w:val="00257211"/>
    <w:rsid w:val="00293765"/>
    <w:rsid w:val="002B2296"/>
    <w:rsid w:val="002C2734"/>
    <w:rsid w:val="00305346"/>
    <w:rsid w:val="00316C3C"/>
    <w:rsid w:val="00336289"/>
    <w:rsid w:val="003806C9"/>
    <w:rsid w:val="00391F98"/>
    <w:rsid w:val="003B01EE"/>
    <w:rsid w:val="003E6F76"/>
    <w:rsid w:val="00426C2D"/>
    <w:rsid w:val="00444F62"/>
    <w:rsid w:val="004A5E49"/>
    <w:rsid w:val="004F4BDA"/>
    <w:rsid w:val="00501573"/>
    <w:rsid w:val="00506068"/>
    <w:rsid w:val="005063B3"/>
    <w:rsid w:val="0051406B"/>
    <w:rsid w:val="00555E4B"/>
    <w:rsid w:val="00564F90"/>
    <w:rsid w:val="00577262"/>
    <w:rsid w:val="005B00E2"/>
    <w:rsid w:val="005F4E6B"/>
    <w:rsid w:val="00617216"/>
    <w:rsid w:val="006337B3"/>
    <w:rsid w:val="00675119"/>
    <w:rsid w:val="006B4886"/>
    <w:rsid w:val="006C6D55"/>
    <w:rsid w:val="006F2236"/>
    <w:rsid w:val="00733723"/>
    <w:rsid w:val="00770373"/>
    <w:rsid w:val="00780BE7"/>
    <w:rsid w:val="00785C91"/>
    <w:rsid w:val="007B6792"/>
    <w:rsid w:val="007C47C7"/>
    <w:rsid w:val="007D120A"/>
    <w:rsid w:val="00806EDE"/>
    <w:rsid w:val="00822E1A"/>
    <w:rsid w:val="008A3F72"/>
    <w:rsid w:val="008C4016"/>
    <w:rsid w:val="00977C8F"/>
    <w:rsid w:val="00995996"/>
    <w:rsid w:val="009D0D89"/>
    <w:rsid w:val="00A21AF2"/>
    <w:rsid w:val="00A552CD"/>
    <w:rsid w:val="00A6625A"/>
    <w:rsid w:val="00AB30C6"/>
    <w:rsid w:val="00AC438C"/>
    <w:rsid w:val="00AE7DD5"/>
    <w:rsid w:val="00B84581"/>
    <w:rsid w:val="00B852CA"/>
    <w:rsid w:val="00C044B2"/>
    <w:rsid w:val="00C35CA8"/>
    <w:rsid w:val="00C41AB2"/>
    <w:rsid w:val="00C539D0"/>
    <w:rsid w:val="00C90E50"/>
    <w:rsid w:val="00CC7467"/>
    <w:rsid w:val="00CD2F29"/>
    <w:rsid w:val="00D1738F"/>
    <w:rsid w:val="00D20540"/>
    <w:rsid w:val="00D33951"/>
    <w:rsid w:val="00DA6AE7"/>
    <w:rsid w:val="00DB0D6C"/>
    <w:rsid w:val="00DF49C9"/>
    <w:rsid w:val="00E46499"/>
    <w:rsid w:val="00E82706"/>
    <w:rsid w:val="00EC4517"/>
    <w:rsid w:val="00ED5EA3"/>
    <w:rsid w:val="00F135A1"/>
    <w:rsid w:val="00F17609"/>
    <w:rsid w:val="00F54F6A"/>
    <w:rsid w:val="00F62C3B"/>
    <w:rsid w:val="00F74117"/>
    <w:rsid w:val="00FA4C24"/>
    <w:rsid w:val="00FA7DA1"/>
    <w:rsid w:val="00FE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styleId="BalloonText">
    <w:name w:val="Balloon Text"/>
    <w:basedOn w:val="Normal"/>
    <w:link w:val="BalloonTextChar"/>
    <w:rsid w:val="00D2054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sid w:val="00D20540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la@theriver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Germaine</dc:creator>
  <cp:keywords/>
  <dc:description/>
  <cp:lastModifiedBy>Germaine</cp:lastModifiedBy>
  <cp:revision>5</cp:revision>
  <cp:lastPrinted>2003-07-07T21:19:00Z</cp:lastPrinted>
  <dcterms:created xsi:type="dcterms:W3CDTF">2009-03-24T21:13:00Z</dcterms:created>
  <dcterms:modified xsi:type="dcterms:W3CDTF">2009-04-02T18:25:00Z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